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DDA35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МІНІСТЕРСТВО ОСВІТИ І НАУКИ  УКРАЇНИ</w:t>
      </w:r>
    </w:p>
    <w:p w14:paraId="224911C6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683BAFB2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>ЗАТВЕРДЖУЮ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sz w:val="24"/>
          <w:szCs w:val="24"/>
        </w:rPr>
        <w:t>ПОГОДЖЕНО</w:t>
      </w:r>
    </w:p>
    <w:p w14:paraId="54D0268A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РЕКТОР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проректора з науково-педагогічної  роботи</w:t>
      </w:r>
    </w:p>
    <w:p w14:paraId="50636508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Сергій ОКОВИТИЙ</w:t>
      </w:r>
      <w:r>
        <w:rPr>
          <w:rFonts w:eastAsia="Calibri"/>
          <w:b/>
          <w:sz w:val="24"/>
          <w:szCs w:val="24"/>
          <w:lang w:val="ru-RU"/>
        </w:rPr>
        <w:t>__________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  <w:lang w:val="ru-RU"/>
        </w:rPr>
        <w:t>______________</w:t>
      </w:r>
      <w:r>
        <w:rPr>
          <w:rFonts w:eastAsia="Calibri"/>
          <w:b/>
          <w:sz w:val="24"/>
          <w:szCs w:val="24"/>
        </w:rPr>
        <w:t xml:space="preserve"> Наталія ГУК</w:t>
      </w:r>
    </w:p>
    <w:p w14:paraId="68C371C7">
      <w:pPr>
        <w:tabs>
          <w:tab w:val="left" w:pos="0"/>
        </w:tabs>
        <w:ind w:right="-204"/>
        <w:contextualSpacing/>
        <w:jc w:val="both"/>
        <w:rPr>
          <w:rFonts w:eastAsia="Calibri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"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>січня</w:t>
      </w:r>
      <w:r>
        <w:rPr>
          <w:rFonts w:hint="default" w:cs="Times New Roman"/>
          <w:sz w:val="24"/>
          <w:szCs w:val="24"/>
          <w:lang w:val="uk-UA"/>
        </w:rPr>
        <w:t xml:space="preserve"> 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 </w:t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</w:r>
      <w:r>
        <w:rPr>
          <w:rFonts w:eastAsia="Calibri"/>
          <w:b/>
          <w:sz w:val="24"/>
          <w:szCs w:val="24"/>
        </w:rPr>
        <w:t xml:space="preserve">      </w:t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"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>січня</w:t>
      </w:r>
      <w:r>
        <w:rPr>
          <w:rFonts w:hint="default" w:cs="Times New Roman"/>
          <w:sz w:val="24"/>
          <w:szCs w:val="24"/>
          <w:lang w:val="uk-UA"/>
        </w:rPr>
        <w:t xml:space="preserve"> </w:t>
      </w:r>
      <w:r>
        <w:rPr>
          <w:rFonts w:eastAsia="Calibri"/>
          <w:b/>
          <w:sz w:val="24"/>
          <w:szCs w:val="24"/>
        </w:rPr>
        <w:t>2026 р.</w:t>
      </w:r>
    </w:p>
    <w:p w14:paraId="2CF0CC04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РОЗКЛАД ЗАНЯТЬ </w:t>
      </w:r>
    </w:p>
    <w:p w14:paraId="2CCF7E6F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</w:t>
      </w:r>
      <w:r>
        <w:rPr>
          <w:rFonts w:hint="default"/>
          <w:b/>
          <w:sz w:val="24"/>
          <w:szCs w:val="24"/>
          <w:lang w:val="uk-UA"/>
        </w:rPr>
        <w:t>2</w:t>
      </w:r>
      <w:r>
        <w:rPr>
          <w:b/>
          <w:sz w:val="24"/>
          <w:szCs w:val="24"/>
        </w:rPr>
        <w:t>.02.2026-</w:t>
      </w:r>
      <w:r>
        <w:rPr>
          <w:rFonts w:hint="default"/>
          <w:b/>
          <w:sz w:val="24"/>
          <w:szCs w:val="24"/>
          <w:lang w:val="uk-UA"/>
        </w:rPr>
        <w:t>17</w:t>
      </w:r>
      <w:r>
        <w:rPr>
          <w:b/>
          <w:sz w:val="24"/>
          <w:szCs w:val="24"/>
        </w:rPr>
        <w:t>.05.2026</w:t>
      </w:r>
    </w:p>
    <w:p w14:paraId="2F323F05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Юридичного факультету</w:t>
      </w:r>
    </w:p>
    <w:p w14:paraId="35A85C5D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Денна форма здобуття освіти</w:t>
      </w:r>
    </w:p>
    <w:tbl>
      <w:tblPr>
        <w:tblStyle w:val="12"/>
        <w:tblpPr w:leftFromText="180" w:rightFromText="180" w:vertAnchor="text" w:tblpX="-210" w:tblpY="1"/>
        <w:tblOverlap w:val="never"/>
        <w:tblW w:w="5000" w:type="pct"/>
        <w:tblInd w:w="0" w:type="dxa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  <w:insideH w:val="single" w:color="auto" w:sz="6" w:space="0"/>
          <w:insideV w:val="single" w:color="auto" w:sz="2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"/>
        <w:gridCol w:w="269"/>
        <w:gridCol w:w="1109"/>
        <w:gridCol w:w="1433"/>
        <w:gridCol w:w="2855"/>
        <w:gridCol w:w="3196"/>
        <w:gridCol w:w="2"/>
        <w:gridCol w:w="2936"/>
        <w:gridCol w:w="143"/>
        <w:gridCol w:w="72"/>
        <w:gridCol w:w="2855"/>
      </w:tblGrid>
      <w:tr w14:paraId="2BB05BB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21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5089C9B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88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66CE2D6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6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A4727BF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Години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6CCBBD5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936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</w:tcPr>
          <w:p w14:paraId="474E8E27">
            <w:pPr>
              <w:pStyle w:val="33"/>
              <w:spacing w:before="89"/>
              <w:ind w:left="128" w:right="85"/>
              <w:jc w:val="center"/>
              <w:rPr>
                <w:b/>
              </w:rPr>
            </w:pPr>
            <w:r>
              <w:rPr>
                <w:b/>
              </w:rPr>
              <w:t>ЮП-23-1 (2</w:t>
            </w:r>
            <w:r>
              <w:rPr>
                <w:rFonts w:hint="default"/>
                <w:b/>
                <w:lang w:val="uk-UA"/>
              </w:rPr>
              <w:t>2</w:t>
            </w:r>
            <w:r>
              <w:rPr>
                <w:b/>
              </w:rPr>
              <w:t>)</w:t>
            </w:r>
          </w:p>
        </w:tc>
        <w:tc>
          <w:tcPr>
            <w:tcW w:w="1048" w:type="pct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</w:tcPr>
          <w:p w14:paraId="270E5EC3">
            <w:pPr>
              <w:pStyle w:val="33"/>
              <w:spacing w:before="89"/>
              <w:ind w:left="128" w:right="85"/>
              <w:jc w:val="center"/>
              <w:rPr>
                <w:b/>
              </w:rPr>
            </w:pPr>
            <w:r>
              <w:rPr>
                <w:b/>
              </w:rPr>
              <w:t>ЮП-23-2 (2</w:t>
            </w:r>
            <w:r>
              <w:rPr>
                <w:rFonts w:hint="default"/>
                <w:b/>
                <w:lang w:val="uk-UA"/>
              </w:rPr>
              <w:t>4</w:t>
            </w:r>
            <w:r>
              <w:rPr>
                <w:b/>
              </w:rPr>
              <w:t>)</w:t>
            </w:r>
          </w:p>
        </w:tc>
        <w:tc>
          <w:tcPr>
            <w:tcW w:w="963" w:type="pct"/>
            <w:gridSpan w:val="2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</w:tcPr>
          <w:p w14:paraId="0D7A978F">
            <w:pPr>
              <w:pStyle w:val="33"/>
              <w:spacing w:before="89"/>
              <w:ind w:left="128" w:right="85"/>
              <w:jc w:val="center"/>
              <w:rPr>
                <w:b/>
              </w:rPr>
            </w:pPr>
            <w:r>
              <w:rPr>
                <w:b/>
              </w:rPr>
              <w:t>ЮП-23-3 (25)</w:t>
            </w:r>
          </w:p>
        </w:tc>
        <w:tc>
          <w:tcPr>
            <w:tcW w:w="1007" w:type="pct"/>
            <w:gridSpan w:val="3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</w:tcPr>
          <w:p w14:paraId="4586FDF1">
            <w:pPr>
              <w:pStyle w:val="33"/>
              <w:spacing w:before="89"/>
              <w:ind w:left="128" w:right="85"/>
              <w:jc w:val="center"/>
              <w:rPr>
                <w:b/>
              </w:rPr>
            </w:pPr>
            <w:r>
              <w:rPr>
                <w:b/>
              </w:rPr>
              <w:t>ЮП-23-4 (2</w:t>
            </w:r>
            <w:r>
              <w:rPr>
                <w:rFonts w:hint="default"/>
                <w:b/>
                <w:lang w:val="uk-UA"/>
              </w:rPr>
              <w:t>6</w:t>
            </w:r>
            <w:r>
              <w:rPr>
                <w:b/>
              </w:rPr>
              <w:t>)</w:t>
            </w:r>
          </w:p>
        </w:tc>
      </w:tr>
      <w:tr w14:paraId="45B95A5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21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27BB446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63B59B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DEC98F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38B5286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8DAD34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</w:tcPr>
          <w:p w14:paraId="7F947AA6">
            <w:pPr>
              <w:ind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Трудове право, доц. Марченко О. Д.</w:t>
            </w:r>
          </w:p>
        </w:tc>
      </w:tr>
      <w:tr w14:paraId="2BEC587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72CBD28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057BEB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13B2A5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5D46BF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</w:tcPr>
          <w:p w14:paraId="3D8819BA">
            <w:pPr>
              <w:ind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 Криміналістика, проф. Сачко О.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</w:t>
            </w:r>
          </w:p>
        </w:tc>
      </w:tr>
      <w:tr w14:paraId="182930F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50BD5A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20F64F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3A2468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377A1B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6638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 Кримінологія, проф. Корнякова Т.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</w:t>
            </w:r>
          </w:p>
        </w:tc>
      </w:tr>
      <w:tr w14:paraId="0C07D05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F47C891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FE671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6940A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869977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35CD4506">
            <w:pPr>
              <w:jc w:val="center"/>
              <w:rPr>
                <w:sz w:val="24"/>
                <w:szCs w:val="24"/>
              </w:rPr>
            </w:pPr>
          </w:p>
        </w:tc>
      </w:tr>
      <w:tr w14:paraId="3153BF8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2D010E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325B82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9166D2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C66923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3DD04E5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>Л. Кримінальний процес, проф. Сачко О. В.</w:t>
            </w:r>
          </w:p>
        </w:tc>
      </w:tr>
      <w:tr w14:paraId="6D8921F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4E72D0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3B74BF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9EA4EA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CD7085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</w:tcPr>
          <w:p w14:paraId="543AA59A">
            <w:pPr>
              <w:jc w:val="center"/>
              <w:rPr>
                <w:sz w:val="24"/>
                <w:szCs w:val="24"/>
              </w:rPr>
            </w:pPr>
          </w:p>
        </w:tc>
      </w:tr>
      <w:tr w14:paraId="3CC945B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0E93A41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E6C9F9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83229E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77DA36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6" w:type="pct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4" w:space="0"/>
            </w:tcBorders>
          </w:tcPr>
          <w:p w14:paraId="58A7E6D2">
            <w:pPr>
              <w:pStyle w:val="33"/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pct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</w:tcPr>
          <w:p w14:paraId="6CE52B2D">
            <w:pPr>
              <w:pStyle w:val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Криміналістика, доц. Литвин О. П.</w:t>
            </w:r>
          </w:p>
        </w:tc>
        <w:tc>
          <w:tcPr>
            <w:tcW w:w="1010" w:type="pct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</w:tcPr>
          <w:p w14:paraId="1192D3FE">
            <w:pPr>
              <w:pStyle w:val="33"/>
              <w:jc w:val="center"/>
            </w:pPr>
          </w:p>
        </w:tc>
        <w:tc>
          <w:tcPr>
            <w:tcW w:w="960" w:type="pct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8" w:space="0"/>
            </w:tcBorders>
          </w:tcPr>
          <w:p w14:paraId="4B30ED92">
            <w:pPr>
              <w:pStyle w:val="33"/>
              <w:jc w:val="center"/>
            </w:pPr>
          </w:p>
        </w:tc>
      </w:tr>
      <w:tr w14:paraId="7E76E27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08385C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0AEC03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B0FB61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4C8B91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6" w:type="pct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4" w:space="0"/>
            </w:tcBorders>
          </w:tcPr>
          <w:p w14:paraId="372DF27F">
            <w:pPr>
              <w:pStyle w:val="33"/>
              <w:jc w:val="center"/>
            </w:pPr>
          </w:p>
        </w:tc>
        <w:tc>
          <w:tcPr>
            <w:tcW w:w="1049" w:type="pct"/>
            <w:gridSpan w:val="2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00370625">
            <w:pPr>
              <w:pStyle w:val="33"/>
              <w:jc w:val="center"/>
            </w:pPr>
          </w:p>
        </w:tc>
        <w:tc>
          <w:tcPr>
            <w:tcW w:w="1010" w:type="pct"/>
            <w:gridSpan w:val="2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0A0C5DC2">
            <w:pPr>
              <w:pStyle w:val="33"/>
              <w:jc w:val="center"/>
            </w:pPr>
          </w:p>
        </w:tc>
        <w:tc>
          <w:tcPr>
            <w:tcW w:w="960" w:type="pct"/>
            <w:gridSpan w:val="2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8" w:space="0"/>
            </w:tcBorders>
          </w:tcPr>
          <w:p w14:paraId="351A0CF9">
            <w:pPr>
              <w:pStyle w:val="33"/>
              <w:jc w:val="center"/>
            </w:pPr>
          </w:p>
        </w:tc>
      </w:tr>
      <w:tr w14:paraId="0389381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1DB2921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FC5A37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2477E7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  <w:p w14:paraId="2694052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  <w:p w14:paraId="6D8F79D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  <w:p w14:paraId="1C1DDDB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0CF46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2995" w:type="pct"/>
            <w:gridSpan w:val="5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4" w:space="0"/>
            </w:tcBorders>
          </w:tcPr>
          <w:p w14:paraId="23E97C29">
            <w:pPr>
              <w:pStyle w:val="33"/>
              <w:jc w:val="center"/>
            </w:pPr>
            <w:r>
              <w:rPr>
                <w:sz w:val="24"/>
                <w:szCs w:val="24"/>
              </w:rPr>
              <w:t>ВД 1-081-09 Л. Порядок укладення правочинів за цивільним законодавством, проф. Марченко О.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(7)</w:t>
            </w:r>
          </w:p>
        </w:tc>
        <w:tc>
          <w:tcPr>
            <w:tcW w:w="960" w:type="pct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8" w:space="0"/>
            </w:tcBorders>
          </w:tcPr>
          <w:p w14:paraId="7906A0BB">
            <w:pPr>
              <w:pStyle w:val="33"/>
              <w:jc w:val="center"/>
            </w:pPr>
            <w:r>
              <w:rPr>
                <w:sz w:val="24"/>
                <w:szCs w:val="24"/>
              </w:rPr>
              <w:t>С. Криміналістика, доц. Литвин О. П.</w:t>
            </w:r>
          </w:p>
        </w:tc>
      </w:tr>
      <w:tr w14:paraId="3C246D9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239D40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F86D15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219486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06F0120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  <w:p w14:paraId="563D0BFC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  <w:p w14:paraId="61A59CFC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  <w:p w14:paraId="53A9C501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  <w:p w14:paraId="0EFA61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2995" w:type="pct"/>
            <w:gridSpan w:val="5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4" w:space="0"/>
            </w:tcBorders>
          </w:tcPr>
          <w:p w14:paraId="3EBC8A6A">
            <w:pPr>
              <w:pStyle w:val="33"/>
              <w:spacing w:line="216" w:lineRule="exact"/>
              <w:ind w:left="129" w:right="85"/>
              <w:jc w:val="center"/>
            </w:pPr>
          </w:p>
        </w:tc>
        <w:tc>
          <w:tcPr>
            <w:tcW w:w="960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</w:tcPr>
          <w:p w14:paraId="10B65700">
            <w:pPr>
              <w:pStyle w:val="33"/>
              <w:spacing w:line="216" w:lineRule="exact"/>
              <w:ind w:left="129" w:right="85"/>
              <w:jc w:val="center"/>
            </w:pPr>
          </w:p>
        </w:tc>
      </w:tr>
      <w:tr w14:paraId="5733674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0BD9D4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547333C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3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DFFBC7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</w:t>
            </w:r>
          </w:p>
          <w:p w14:paraId="2785767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17.15</w:t>
            </w: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61E7BC3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</w:tcPr>
          <w:p w14:paraId="0A256229">
            <w:pPr>
              <w:pStyle w:val="33"/>
              <w:ind w:left="130" w:right="85"/>
              <w:jc w:val="center"/>
              <w:rPr>
                <w:rFonts w:hint="default"/>
                <w:lang w:val="uk-UA"/>
              </w:rPr>
            </w:pPr>
            <w:r>
              <w:rPr>
                <w:sz w:val="24"/>
                <w:szCs w:val="24"/>
              </w:rPr>
              <w:t>ВД 1-081-09 С. Порядок укладення правочинів за цивільним законодавством, проф. Марченко О.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(7)</w:t>
            </w:r>
          </w:p>
        </w:tc>
      </w:tr>
      <w:tr w14:paraId="29BC81F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66FB13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5EF6E8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D6F935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C75800C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</w:tcPr>
          <w:p w14:paraId="088D2476">
            <w:pPr>
              <w:pStyle w:val="33"/>
              <w:spacing w:line="216" w:lineRule="exact"/>
              <w:ind w:left="129" w:right="85"/>
              <w:jc w:val="center"/>
            </w:pPr>
          </w:p>
        </w:tc>
      </w:tr>
      <w:tr w14:paraId="1072DB9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</w:trPr>
        <w:tc>
          <w:tcPr>
            <w:tcW w:w="121" w:type="pct"/>
            <w:vMerge w:val="restart"/>
            <w:tcBorders>
              <w:top w:val="single" w:color="auto" w:sz="18" w:space="0"/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5C8D93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88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E67087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1BBEAE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08.10-08.56</w:t>
            </w:r>
          </w:p>
          <w:p w14:paraId="712EC86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09.01-09.15</w:t>
            </w:r>
          </w:p>
        </w:tc>
        <w:tc>
          <w:tcPr>
            <w:tcW w:w="470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ACAEB4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459EC17">
            <w:pPr>
              <w:pStyle w:val="33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1-081-06 (Л)  Нотаріат України, проф. Патерило І. В.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(9)</w:t>
            </w:r>
          </w:p>
          <w:p w14:paraId="2BC558A7">
            <w:pPr>
              <w:pStyle w:val="33"/>
              <w:spacing w:line="250" w:lineRule="atLeast"/>
              <w:ind w:left="1579" w:right="191" w:hanging="1328"/>
              <w:jc w:val="center"/>
              <w:rPr>
                <w:rFonts w:hint="default"/>
                <w:lang w:val="en-US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1-081-11 (Л)  Кримінально-виконавче право доц. Лисенко Н.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(8)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br w:type="textWrapping"/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ВД 1у-02-17 Л. Політична безпека держви, проф. Шуліка А.А. (2)</w:t>
            </w:r>
          </w:p>
        </w:tc>
      </w:tr>
      <w:tr w14:paraId="777B318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215DD64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7F1B5F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EDE6E3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6380C2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721D01B5">
            <w:pPr>
              <w:pStyle w:val="33"/>
              <w:spacing w:line="250" w:lineRule="atLeast"/>
              <w:ind w:left="1579" w:right="191" w:hanging="1328"/>
              <w:jc w:val="center"/>
            </w:pPr>
          </w:p>
        </w:tc>
      </w:tr>
      <w:tr w14:paraId="07A4C79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4C284AC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0C9B7C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59CB81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8503AC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F827C4B">
            <w:pPr>
              <w:pStyle w:val="33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1-081-06 (С)  Нотаріат України, проф. Патерило І. В.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(9)</w:t>
            </w:r>
          </w:p>
          <w:p w14:paraId="79B47F3B">
            <w:pPr>
              <w:jc w:val="center"/>
              <w:rPr>
                <w:rFonts w:hint="default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1-081-05 (Л.) Правові засади здійснення адвокатської діяльності в Україні доц. Грабильнікова О.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(13)</w:t>
            </w:r>
          </w:p>
        </w:tc>
      </w:tr>
      <w:tr w14:paraId="5F546F1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578AD28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3BBBF5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4A74F5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19B3F9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6FD7FF89">
            <w:pPr>
              <w:jc w:val="center"/>
            </w:pPr>
          </w:p>
        </w:tc>
      </w:tr>
      <w:tr w14:paraId="252B7C3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453720D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EF2F31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9650BF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48966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E316919">
            <w:pPr>
              <w:jc w:val="center"/>
              <w:rPr>
                <w:rFonts w:hint="default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ВД 1-081-18 С. </w:t>
            </w:r>
            <w:r>
              <w:rPr>
                <w:sz w:val="24"/>
                <w:szCs w:val="24"/>
              </w:rPr>
              <w:t xml:space="preserve">Міжнародний механізм захисту прав людини,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доц. Мудрієвська Л.М. (1 підгрупа)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(22)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br w:type="textWrapping"/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ВД 1у-12-093 Л. Криміналістична та токсикологічна експертиза, проф. Вишнікін А.Б. (2)</w:t>
            </w:r>
          </w:p>
        </w:tc>
      </w:tr>
      <w:tr w14:paraId="35BE052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104879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767670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4E91B6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DCC919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2949B867">
            <w:pPr>
              <w:jc w:val="center"/>
            </w:pPr>
          </w:p>
        </w:tc>
      </w:tr>
      <w:tr w14:paraId="6157A33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55D9488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BBFE08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B143B3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231312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55CC386">
            <w:pPr>
              <w:jc w:val="center"/>
              <w:rPr>
                <w:rFonts w:hint="default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ВД 1-081-18 Л. </w:t>
            </w:r>
            <w:r>
              <w:rPr>
                <w:sz w:val="24"/>
                <w:szCs w:val="24"/>
              </w:rPr>
              <w:t xml:space="preserve">Міжнародний механізм захисту прав людини,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доц. Мудрієвська Л.М.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(22)</w:t>
            </w:r>
          </w:p>
        </w:tc>
      </w:tr>
      <w:tr w14:paraId="7C6D82D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7A1E0A9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D891BD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FFF0B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672F1E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19C27E9D">
            <w:pPr>
              <w:jc w:val="center"/>
            </w:pPr>
          </w:p>
        </w:tc>
      </w:tr>
      <w:tr w14:paraId="6FFF12B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1041AE1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2C0EB3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E0D948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A079AD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A77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. Цивільне право, проф. Марченко О. В.</w:t>
            </w:r>
          </w:p>
        </w:tc>
        <w:tc>
          <w:tcPr>
            <w:tcW w:w="10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65F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Трудове право, </w:t>
            </w:r>
            <w:r>
              <w:t xml:space="preserve"> доц. Мізіна І. В.</w:t>
            </w:r>
          </w:p>
        </w:tc>
        <w:tc>
          <w:tcPr>
            <w:tcW w:w="10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90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. Цивільне право,  ст.викл. Гордієнко Т. О.</w:t>
            </w:r>
          </w:p>
        </w:tc>
        <w:tc>
          <w:tcPr>
            <w:tcW w:w="9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B0D9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  <w:lang w:val="ru-RU"/>
              </w:rPr>
              <w:t xml:space="preserve"> Кримінальний процес, </w:t>
            </w:r>
            <w:r>
              <w:rPr>
                <w:sz w:val="24"/>
                <w:szCs w:val="24"/>
              </w:rPr>
              <w:t>доц. Живова Ю. В.</w:t>
            </w:r>
          </w:p>
        </w:tc>
      </w:tr>
      <w:tr w14:paraId="05C6FE1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277E0A0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95307F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16506E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BC8033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B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Трудове право, </w:t>
            </w:r>
            <w:r>
              <w:t xml:space="preserve"> доц. Мізіна І. В.</w:t>
            </w:r>
          </w:p>
        </w:tc>
        <w:tc>
          <w:tcPr>
            <w:tcW w:w="10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E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. Цивільне право, проф. Марченко О. В.</w:t>
            </w:r>
          </w:p>
        </w:tc>
        <w:tc>
          <w:tcPr>
            <w:tcW w:w="10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316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DB94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. Цивільне право,  ст.викл. Гордієнко Т. О.</w:t>
            </w:r>
          </w:p>
        </w:tc>
      </w:tr>
      <w:tr w14:paraId="0A55628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7C1D63B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E877A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3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A7D01B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</w:t>
            </w:r>
          </w:p>
          <w:p w14:paraId="7E6EFB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17.15</w:t>
            </w: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2A818E4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5CFA764">
            <w:pPr>
              <w:jc w:val="center"/>
            </w:pPr>
          </w:p>
        </w:tc>
      </w:tr>
      <w:tr w14:paraId="79A1BE0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exact"/>
        </w:trPr>
        <w:tc>
          <w:tcPr>
            <w:tcW w:w="121" w:type="pct"/>
            <w:vMerge w:val="continue"/>
            <w:tcBorders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17DE07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5183BC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DB9E3F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F6C1835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0E9850A">
            <w:pPr>
              <w:jc w:val="center"/>
            </w:pPr>
          </w:p>
        </w:tc>
      </w:tr>
      <w:tr w14:paraId="2B7CF3B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121" w:type="pct"/>
            <w:vMerge w:val="restart"/>
            <w:tcBorders>
              <w:top w:val="single" w:color="auto" w:sz="24" w:space="0"/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3E0FA3FC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88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912C1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F8DAC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5923EB8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210B5B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D5CAD1F">
            <w:pPr>
              <w:jc w:val="center"/>
              <w:rPr>
                <w:rFonts w:hint="default"/>
                <w:lang w:val="uk-UA"/>
              </w:rPr>
            </w:pPr>
            <w:r>
              <w:rPr>
                <w:sz w:val="24"/>
                <w:szCs w:val="24"/>
              </w:rPr>
              <w:t>Л Трудове право, доц. Марченко О. Д.</w:t>
            </w:r>
          </w:p>
        </w:tc>
      </w:tr>
      <w:tr w14:paraId="0047694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739EA5E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84F2A0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00CB88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310907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5F843E9">
            <w:pPr>
              <w:jc w:val="center"/>
            </w:pPr>
            <w:r>
              <w:rPr>
                <w:sz w:val="24"/>
                <w:szCs w:val="24"/>
                <w:lang w:val="ru-RU"/>
              </w:rPr>
              <w:t>Л. Цивільне право, проф. Марченко О. В.</w:t>
            </w:r>
          </w:p>
        </w:tc>
      </w:tr>
      <w:tr w14:paraId="0A53619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4E9F371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D10525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6334FD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98B819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6" w:type="pct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843F1">
            <w:pPr>
              <w:jc w:val="center"/>
            </w:pPr>
            <w:r>
              <w:rPr>
                <w:sz w:val="24"/>
                <w:szCs w:val="24"/>
                <w:lang w:val="ru-RU"/>
              </w:rPr>
              <w:t>С. Кримінальний процес, доц. Дриголь О. О.</w:t>
            </w:r>
          </w:p>
        </w:tc>
        <w:tc>
          <w:tcPr>
            <w:tcW w:w="104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DA49D">
            <w:pPr>
              <w:jc w:val="center"/>
            </w:pPr>
            <w:r>
              <w:rPr>
                <w:sz w:val="24"/>
                <w:szCs w:val="24"/>
              </w:rPr>
              <w:t>С. Кримінологія, проф. Корнякова Т. В.</w:t>
            </w:r>
          </w:p>
        </w:tc>
        <w:tc>
          <w:tcPr>
            <w:tcW w:w="1034" w:type="pct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9BB3E">
            <w:pPr>
              <w:jc w:val="center"/>
            </w:pPr>
            <w:r>
              <w:rPr>
                <w:sz w:val="24"/>
                <w:szCs w:val="24"/>
              </w:rPr>
              <w:t>С. Кримінологія, проф.  доц. Живова Ю. В.</w:t>
            </w:r>
          </w:p>
        </w:tc>
        <w:tc>
          <w:tcPr>
            <w:tcW w:w="93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C293A31">
            <w:pPr>
              <w:jc w:val="center"/>
            </w:pPr>
            <w:r>
              <w:rPr>
                <w:sz w:val="24"/>
                <w:szCs w:val="24"/>
              </w:rPr>
              <w:t xml:space="preserve">С. Трудове право, </w:t>
            </w:r>
            <w:r>
              <w:t xml:space="preserve"> доц. Мізіна І. В.</w:t>
            </w:r>
          </w:p>
        </w:tc>
      </w:tr>
      <w:tr w14:paraId="24C15A7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BD302F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925B14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60E815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585390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E8B700">
            <w:pPr>
              <w:jc w:val="center"/>
            </w:pPr>
            <w:r>
              <w:rPr>
                <w:sz w:val="24"/>
                <w:szCs w:val="24"/>
              </w:rPr>
              <w:t>С. Кримінологія, проф. Корнякова Т. В.</w:t>
            </w:r>
          </w:p>
        </w:tc>
        <w:tc>
          <w:tcPr>
            <w:tcW w:w="1048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2A1EA2">
            <w:pPr>
              <w:jc w:val="center"/>
            </w:pPr>
            <w:r>
              <w:rPr>
                <w:sz w:val="24"/>
                <w:szCs w:val="24"/>
                <w:lang w:val="ru-RU"/>
              </w:rPr>
              <w:t>С. Кримінальний процес, доц. Петер Г. Г.</w:t>
            </w:r>
          </w:p>
        </w:tc>
        <w:tc>
          <w:tcPr>
            <w:tcW w:w="103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A0C6A2B">
            <w:pPr>
              <w:jc w:val="center"/>
            </w:pPr>
            <w:r>
              <w:rPr>
                <w:sz w:val="24"/>
                <w:szCs w:val="24"/>
                <w:lang w:val="ru-RU"/>
              </w:rPr>
              <w:t>С. Кримінальний процес, доц. Дриголь О. О.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7CEADDF0">
            <w:pPr>
              <w:jc w:val="center"/>
            </w:pPr>
            <w:r>
              <w:rPr>
                <w:sz w:val="24"/>
                <w:szCs w:val="24"/>
              </w:rPr>
              <w:t>С. Кримінологія, доц. Живова Ю. В.</w:t>
            </w:r>
          </w:p>
        </w:tc>
      </w:tr>
      <w:tr w14:paraId="4E6A4CD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28B8241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B4CEA7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0CC5B0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ACC2BE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6" w:type="pct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4" w:space="0"/>
            </w:tcBorders>
            <w:vAlign w:val="center"/>
          </w:tcPr>
          <w:p w14:paraId="55BCFE08">
            <w:pPr>
              <w:pStyle w:val="33"/>
              <w:spacing w:before="4"/>
              <w:ind w:right="157" w:firstLine="32"/>
              <w:jc w:val="center"/>
            </w:pPr>
            <w:r>
              <w:rPr>
                <w:sz w:val="24"/>
                <w:szCs w:val="24"/>
              </w:rPr>
              <w:t>С. Криміналістика, доц. Живова Ю. В.</w:t>
            </w:r>
          </w:p>
        </w:tc>
        <w:tc>
          <w:tcPr>
            <w:tcW w:w="1048" w:type="pct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2C515C">
            <w:pPr>
              <w:pStyle w:val="33"/>
              <w:spacing w:before="4"/>
              <w:ind w:left="37" w:right="157"/>
              <w:jc w:val="center"/>
            </w:pPr>
          </w:p>
        </w:tc>
        <w:tc>
          <w:tcPr>
            <w:tcW w:w="1034" w:type="pct"/>
            <w:gridSpan w:val="4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73BDC9">
            <w:pPr>
              <w:pStyle w:val="33"/>
              <w:spacing w:before="4"/>
              <w:ind w:right="157"/>
              <w:jc w:val="center"/>
            </w:pPr>
            <w:r>
              <w:rPr>
                <w:sz w:val="24"/>
                <w:szCs w:val="24"/>
              </w:rPr>
              <w:t>С. Криміналістика, доц. Литвин О. П.</w:t>
            </w:r>
          </w:p>
        </w:tc>
        <w:tc>
          <w:tcPr>
            <w:tcW w:w="936" w:type="pct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8" w:space="0"/>
            </w:tcBorders>
            <w:vAlign w:val="center"/>
          </w:tcPr>
          <w:p w14:paraId="315EA513">
            <w:pPr>
              <w:pStyle w:val="33"/>
              <w:spacing w:before="4"/>
              <w:ind w:left="34" w:right="157"/>
              <w:jc w:val="center"/>
            </w:pPr>
          </w:p>
        </w:tc>
      </w:tr>
      <w:tr w14:paraId="6D4400B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5F12254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62CDA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1C6515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02A3F7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6" w:type="pct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D22E38">
            <w:pPr>
              <w:pStyle w:val="33"/>
              <w:spacing w:before="4"/>
              <w:ind w:left="1226" w:right="157" w:hanging="1194"/>
              <w:jc w:val="center"/>
            </w:pPr>
          </w:p>
        </w:tc>
        <w:tc>
          <w:tcPr>
            <w:tcW w:w="1048" w:type="pct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DC73CF">
            <w:pPr>
              <w:pStyle w:val="33"/>
              <w:spacing w:before="4"/>
              <w:ind w:left="1226" w:right="157" w:hanging="1194"/>
              <w:jc w:val="center"/>
            </w:pPr>
          </w:p>
        </w:tc>
        <w:tc>
          <w:tcPr>
            <w:tcW w:w="1034" w:type="pct"/>
            <w:gridSpan w:val="4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420D54">
            <w:pPr>
              <w:pStyle w:val="33"/>
              <w:spacing w:before="4"/>
              <w:ind w:left="20" w:right="157" w:hanging="20"/>
              <w:jc w:val="center"/>
            </w:pPr>
          </w:p>
        </w:tc>
        <w:tc>
          <w:tcPr>
            <w:tcW w:w="936" w:type="pct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6451751B">
            <w:pPr>
              <w:pStyle w:val="33"/>
              <w:spacing w:before="4"/>
              <w:ind w:right="157" w:firstLine="32"/>
              <w:jc w:val="center"/>
            </w:pPr>
          </w:p>
        </w:tc>
      </w:tr>
      <w:tr w14:paraId="7564F44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64DB998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79DF3C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19D554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BDCA18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6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B6BBDF3">
            <w:pPr>
              <w:pStyle w:val="33"/>
              <w:jc w:val="center"/>
            </w:pPr>
          </w:p>
        </w:tc>
        <w:tc>
          <w:tcPr>
            <w:tcW w:w="1049" w:type="pct"/>
            <w:gridSpan w:val="2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865A4D0">
            <w:pPr>
              <w:pStyle w:val="33"/>
              <w:jc w:val="center"/>
            </w:pPr>
          </w:p>
        </w:tc>
        <w:tc>
          <w:tcPr>
            <w:tcW w:w="1033" w:type="pct"/>
            <w:gridSpan w:val="3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78904D2">
            <w:pPr>
              <w:pStyle w:val="33"/>
              <w:jc w:val="center"/>
            </w:pPr>
            <w:r>
              <w:rPr>
                <w:sz w:val="24"/>
                <w:szCs w:val="24"/>
              </w:rPr>
              <w:t xml:space="preserve">С. Трудове право, </w:t>
            </w:r>
            <w:r>
              <w:t xml:space="preserve"> доц. Мізіна І. В.</w:t>
            </w:r>
          </w:p>
        </w:tc>
        <w:tc>
          <w:tcPr>
            <w:tcW w:w="936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7459EB7">
            <w:pPr>
              <w:pStyle w:val="33"/>
              <w:jc w:val="center"/>
            </w:pPr>
          </w:p>
        </w:tc>
      </w:tr>
      <w:tr w14:paraId="63418D9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7693A4B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9232B8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54A415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CB9C29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6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BB3BCC8">
            <w:pPr>
              <w:pStyle w:val="33"/>
              <w:jc w:val="center"/>
            </w:pPr>
          </w:p>
        </w:tc>
        <w:tc>
          <w:tcPr>
            <w:tcW w:w="1049" w:type="pct"/>
            <w:gridSpan w:val="2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666A606">
            <w:pPr>
              <w:pStyle w:val="33"/>
              <w:jc w:val="center"/>
            </w:pPr>
          </w:p>
        </w:tc>
        <w:tc>
          <w:tcPr>
            <w:tcW w:w="1033" w:type="pct"/>
            <w:gridSpan w:val="3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C9599E1">
            <w:pPr>
              <w:pStyle w:val="33"/>
              <w:jc w:val="center"/>
            </w:pPr>
          </w:p>
        </w:tc>
        <w:tc>
          <w:tcPr>
            <w:tcW w:w="936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AFBAF0B">
            <w:pPr>
              <w:pStyle w:val="33"/>
              <w:jc w:val="center"/>
            </w:pPr>
          </w:p>
        </w:tc>
      </w:tr>
      <w:tr w14:paraId="3742B58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64E144A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113850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4E20BA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EE681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</w:tcPr>
          <w:p w14:paraId="0E9198E9">
            <w:pPr>
              <w:pStyle w:val="33"/>
              <w:jc w:val="center"/>
              <w:rPr>
                <w:rFonts w:hint="default"/>
                <w:lang w:val="uk-UA"/>
              </w:rPr>
            </w:pPr>
            <w:r>
              <w:rPr>
                <w:sz w:val="24"/>
                <w:szCs w:val="24"/>
              </w:rPr>
              <w:t xml:space="preserve">ВД 1-081-15 Л. Правові засади публічного управління і адміністрування, доц. </w:t>
            </w:r>
            <w:r>
              <w:t xml:space="preserve"> </w:t>
            </w:r>
            <w:r>
              <w:rPr>
                <w:sz w:val="24"/>
                <w:szCs w:val="24"/>
              </w:rPr>
              <w:t>Максіменцева Н.О.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(27)</w:t>
            </w:r>
          </w:p>
        </w:tc>
      </w:tr>
      <w:tr w14:paraId="3FC8A4F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2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153AAFAC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77212BC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E45611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6AA319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</w:tcPr>
          <w:p w14:paraId="3A94FDBD">
            <w:pPr>
              <w:jc w:val="center"/>
            </w:pPr>
          </w:p>
        </w:tc>
      </w:tr>
      <w:tr w14:paraId="5ED12A3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21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0F6CBC8C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88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989F82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D022AA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772B999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color="auto" w:sz="2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EAF396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DF3706B">
            <w:pPr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1y-08-063 Л. Правова статистика, доц. Дриголь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(11)</w:t>
            </w:r>
          </w:p>
          <w:p w14:paraId="0F9A153A">
            <w:pPr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ВД 1у-02-17 С. Політична безпека держви, доц. Воронова Т.В. (2)</w:t>
            </w:r>
          </w:p>
        </w:tc>
      </w:tr>
      <w:tr w14:paraId="1AFF80C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94D000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A0810E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27D0C0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243B63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13293CB2">
            <w:pPr>
              <w:ind w:right="-107"/>
              <w:jc w:val="center"/>
            </w:pPr>
          </w:p>
        </w:tc>
      </w:tr>
      <w:tr w14:paraId="1D6FF78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6FC70FD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D878F2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48C6F1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A8E929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4" w:space="0"/>
            </w:tcBorders>
            <w:vAlign w:val="center"/>
          </w:tcPr>
          <w:p w14:paraId="2A809BCF">
            <w:pPr>
              <w:ind w:right="-107" w:rightChars="0"/>
              <w:jc w:val="center"/>
              <w:rPr>
                <w:rFonts w:hint="default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1y-08-063 С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.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Правова статистика, доц. Дриголь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 підгр.) (11)</w:t>
            </w:r>
          </w:p>
        </w:tc>
      </w:tr>
      <w:tr w14:paraId="24C6950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B76C58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6840E8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32E26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C77FA0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F4EFD38">
            <w:pPr>
              <w:ind w:right="-107" w:rightChars="0"/>
              <w:jc w:val="center"/>
            </w:pPr>
          </w:p>
        </w:tc>
      </w:tr>
      <w:tr w14:paraId="17FAF70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150679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4A2E63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866CE9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B0FF49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B3D516F">
            <w:pPr>
              <w:jc w:val="center"/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1у-08-064 (Л.)  Корупція, держава та суспільство, доц. Дриголь 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(1)</w:t>
            </w:r>
          </w:p>
        </w:tc>
      </w:tr>
      <w:tr w14:paraId="0D4A7ED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1E2D5E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633DD8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EC62DC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3D70BC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742BB3B7">
            <w:pPr>
              <w:ind w:right="-107"/>
              <w:jc w:val="center"/>
            </w:pPr>
          </w:p>
        </w:tc>
      </w:tr>
      <w:tr w14:paraId="43B792E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DF0C74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91B0D4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DD9F02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CDEF64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4AFF6E4">
            <w:pPr>
              <w:ind w:right="-107"/>
              <w:jc w:val="center"/>
              <w:rPr>
                <w:rFonts w:hint="default"/>
                <w:lang w:val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1-081-11 (С)  Кримінально-виконавче право,  проф. Соколенко О. Л.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(8)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br w:type="textWrapping"/>
            </w:r>
            <w:r>
              <w:rPr>
                <w:sz w:val="24"/>
                <w:szCs w:val="24"/>
              </w:rPr>
              <w:t xml:space="preserve">ВД 1-081-15 С. Правові засади публічного управління і адміністрування, доц. </w:t>
            </w:r>
            <w:r>
              <w:t xml:space="preserve"> </w:t>
            </w:r>
            <w:r>
              <w:rPr>
                <w:sz w:val="24"/>
                <w:szCs w:val="24"/>
              </w:rPr>
              <w:t>Максіменцева Н.О.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(1 підгр) (14)</w:t>
            </w:r>
          </w:p>
        </w:tc>
      </w:tr>
      <w:tr w14:paraId="0E52EB4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48AFC7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304073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C95CCC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9DDDB8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234DC956">
            <w:pPr>
              <w:ind w:right="-107"/>
              <w:jc w:val="center"/>
            </w:pPr>
          </w:p>
        </w:tc>
      </w:tr>
      <w:tr w14:paraId="4B30CF7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E17D8C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3E4450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738E54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CBF9B9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F346853">
            <w:pPr>
              <w:ind w:right="-107"/>
              <w:jc w:val="center"/>
              <w:rPr>
                <w:rFonts w:hint="default"/>
                <w:lang w:val="en-US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1у-08-064 (С.)  Корупція, держава та суспільство,проф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. Соколенко О.Л. (1)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br w:type="textWrapping"/>
            </w:r>
            <w:r>
              <w:rPr>
                <w:color w:val="000000"/>
                <w:sz w:val="24"/>
                <w:szCs w:val="24"/>
                <w:lang w:eastAsia="uk-UA"/>
              </w:rPr>
              <w:t>ВД 1y-08-063 С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.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Правова статистика, доц. Дриголь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 підгр.)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br w:type="textWrapping"/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ВД 1у-12-093 Лаб. Криміналістична та токсикологічна експертиза, доц. Сіроока А.Ю. (2)</w:t>
            </w:r>
          </w:p>
        </w:tc>
      </w:tr>
      <w:tr w14:paraId="1F8C8A4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A931C8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8BB731D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A3BFF3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ABADF7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6DFF5FA">
            <w:pPr>
              <w:jc w:val="center"/>
            </w:pPr>
          </w:p>
        </w:tc>
      </w:tr>
      <w:tr w14:paraId="3EDCB50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3B945A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5B2323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3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03E6A2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57B8779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F093255">
            <w:pPr>
              <w:jc w:val="center"/>
              <w:rPr>
                <w:rFonts w:hint="default"/>
                <w:lang w:val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1-081-05 (С.) Правові засади здійснення адвокатської діяльності в Україні доц. Грабильнікова О.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(13)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br w:type="textWrapping"/>
            </w:r>
            <w:r>
              <w:rPr>
                <w:sz w:val="24"/>
                <w:szCs w:val="24"/>
              </w:rPr>
              <w:t xml:space="preserve">ВД 1-081-15 С. Правові засади публічного управління і адміністрування, доц. </w:t>
            </w:r>
            <w:r>
              <w:t xml:space="preserve"> </w:t>
            </w:r>
            <w:r>
              <w:rPr>
                <w:sz w:val="24"/>
                <w:szCs w:val="24"/>
              </w:rPr>
              <w:t>Максіменцева Н.О.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(2 підгр)  (13)</w:t>
            </w:r>
          </w:p>
        </w:tc>
      </w:tr>
      <w:tr w14:paraId="6818ABB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</w:trPr>
        <w:tc>
          <w:tcPr>
            <w:tcW w:w="121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2FD6748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51417FD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58D238C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3DA02F7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2DB08630">
            <w:pPr>
              <w:jc w:val="center"/>
            </w:pPr>
          </w:p>
        </w:tc>
      </w:tr>
      <w:tr w14:paraId="77AD1AF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1" w:type="pct"/>
            <w:vMerge w:val="restart"/>
            <w:tcBorders>
              <w:top w:val="single" w:color="auto" w:sz="2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6DA224DA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88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06CB59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57EEEA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5196F2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color="auto" w:sz="2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6D9A97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1B9A539">
            <w:pPr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t xml:space="preserve">ВД 1-081-10 (Л)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 доц. Лисенко Н. А.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 (13)</w:t>
            </w:r>
          </w:p>
          <w:p w14:paraId="77A27FBE">
            <w:pPr>
              <w:jc w:val="center"/>
            </w:pPr>
            <w:r>
              <w:t xml:space="preserve">ВД 1-081-16 (Л)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</w:t>
            </w:r>
            <w:r>
              <w:t>Муніципальне право, доц.  Капітаненко Н. П.,</w:t>
            </w:r>
            <w:r>
              <w:rPr>
                <w:rFonts w:hint="default"/>
                <w:lang w:val="uk-UA"/>
              </w:rPr>
              <w:t xml:space="preserve"> (15)</w:t>
            </w:r>
          </w:p>
        </w:tc>
      </w:tr>
      <w:tr w14:paraId="1F2180F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6F033F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807956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5FA78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4F1F8B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5B8D4825">
            <w:pPr>
              <w:tabs>
                <w:tab w:val="right" w:pos="13191"/>
              </w:tabs>
              <w:jc w:val="center"/>
            </w:pPr>
          </w:p>
        </w:tc>
      </w:tr>
      <w:tr w14:paraId="395E5D9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35D779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3C0EED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B97569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7E0D5D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C356727">
            <w:pPr>
              <w:tabs>
                <w:tab w:val="right" w:pos="13191"/>
              </w:tabs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t xml:space="preserve">ВД 1-081-10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правопорушень,проф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. Соколенко О.Л. 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(13)</w:t>
            </w:r>
          </w:p>
          <w:p w14:paraId="0DA1A82A">
            <w:pPr>
              <w:tabs>
                <w:tab w:val="right" w:pos="13191"/>
              </w:tabs>
              <w:jc w:val="center"/>
              <w:rPr>
                <w:rFonts w:hint="default"/>
                <w:lang w:val="uk-UA"/>
              </w:rPr>
            </w:pPr>
            <w:r>
              <w:rPr>
                <w:sz w:val="24"/>
                <w:szCs w:val="24"/>
              </w:rPr>
              <w:t xml:space="preserve">ВД 1-081-16 (С)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Муніципальне право, доц.  Капітаненко Н. П.,</w:t>
            </w:r>
            <w:r>
              <w:rPr>
                <w:rFonts w:hint="default"/>
                <w:sz w:val="24"/>
                <w:szCs w:val="24"/>
                <w:lang w:val="uk-UA"/>
              </w:rPr>
              <w:t>(15)</w:t>
            </w:r>
          </w:p>
        </w:tc>
      </w:tr>
      <w:tr w14:paraId="725EDBA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438AB2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D0A5CA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190F4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0FC80F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6C734154">
            <w:pPr>
              <w:tabs>
                <w:tab w:val="right" w:pos="13191"/>
              </w:tabs>
              <w:jc w:val="center"/>
            </w:pPr>
          </w:p>
        </w:tc>
      </w:tr>
      <w:tr w14:paraId="333AA49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C1EB8E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1A7E77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1674B2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2BB9E6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336E7A8">
            <w:pPr>
              <w:tabs>
                <w:tab w:val="right" w:pos="13191"/>
              </w:tabs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1-081-12 (Л.)   Складання процесуальних документів в кримінальному провадженні,  проф. Сачко О. В.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(12)</w:t>
            </w:r>
          </w:p>
          <w:p w14:paraId="274057A4">
            <w:pPr>
              <w:tabs>
                <w:tab w:val="right" w:pos="13191"/>
              </w:tabs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1-081-07 (Л.)  Спадкове право, доц. Марченко О. Д.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(21)</w:t>
            </w:r>
          </w:p>
          <w:p w14:paraId="14A47499">
            <w:pPr>
              <w:tabs>
                <w:tab w:val="right" w:pos="13191"/>
              </w:tabs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>ВД 1-081-13 Л. Загальні етичні вимоги правничої професії, проф. Кобрусєва Є.А. (7)</w:t>
            </w:r>
          </w:p>
        </w:tc>
      </w:tr>
      <w:tr w14:paraId="19C88FF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BC8F41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749224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BB3A98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67B3C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2D918BF3">
            <w:pPr>
              <w:tabs>
                <w:tab w:val="right" w:pos="13191"/>
              </w:tabs>
              <w:jc w:val="center"/>
            </w:pPr>
          </w:p>
        </w:tc>
      </w:tr>
      <w:tr w14:paraId="0534ABC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E474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039679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548F70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B39D78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5B3BC3C">
            <w:pPr>
              <w:tabs>
                <w:tab w:val="right" w:pos="13191"/>
              </w:tabs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1-081-12 (С.)   Складання процесуальних документів в кримінальному провадженні,  проф. Соколенко О. Л.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(12)</w:t>
            </w:r>
          </w:p>
          <w:p w14:paraId="37F3F23E">
            <w:pPr>
              <w:tabs>
                <w:tab w:val="right" w:pos="13191"/>
              </w:tabs>
              <w:jc w:val="center"/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ВД 1-081-07 (С.)  Спадкове право,ас. Крамной С. С.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(21)</w:t>
            </w:r>
            <w:r>
              <w:rPr>
                <w:color w:val="000000"/>
                <w:sz w:val="24"/>
                <w:szCs w:val="24"/>
                <w:lang w:eastAsia="uk-UA"/>
              </w:rPr>
              <w:br w:type="textWrapping"/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>ВД 1-081-13 С. Загальні етичні вимоги правничої професії, проф. Кобрусєва Є.А. (7)</w:t>
            </w:r>
          </w:p>
        </w:tc>
      </w:tr>
      <w:tr w14:paraId="74E2F2E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0AE751D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FCFBD7D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FA54A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3181A7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6A136AB3">
            <w:pPr>
              <w:pStyle w:val="33"/>
              <w:jc w:val="center"/>
            </w:pPr>
          </w:p>
        </w:tc>
      </w:tr>
      <w:tr w14:paraId="70C98F1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18CCD4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70A3418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/>
                <w:b/>
                <w:sz w:val="24"/>
                <w:szCs w:val="24"/>
                <w:lang w:val="uk-UA"/>
              </w:rPr>
            </w:pPr>
            <w:r>
              <w:rPr>
                <w:rFonts w:hint="default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363" w:type="pc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43434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3C9DF10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956" w:type="pct"/>
            <w:gridSpan w:val="7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4420F78">
            <w:pPr>
              <w:pStyle w:val="33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1-ф08-1 (Л)  Службове право, проф. Кобрусєва Є.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(7)</w:t>
            </w:r>
          </w:p>
          <w:p w14:paraId="5FB29194">
            <w:pPr>
              <w:pStyle w:val="33"/>
              <w:spacing w:line="250" w:lineRule="atLeast"/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ВД 1-ф081-02 (Л) Банківське право, доц. Мізіна І.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(17)</w:t>
            </w:r>
          </w:p>
        </w:tc>
      </w:tr>
      <w:tr w14:paraId="13CCC46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07CB72D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1AAE18C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/>
                <w:b/>
                <w:sz w:val="24"/>
                <w:szCs w:val="24"/>
                <w:lang w:val="uk-UA"/>
              </w:rPr>
            </w:pPr>
            <w:r>
              <w:rPr>
                <w:rFonts w:hint="default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363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39B94C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2A72C6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7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EDAC20B">
            <w:pPr>
              <w:pStyle w:val="33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1-ф08-1 (С)  Службове право, проф. Кобрусєва Є.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(7)</w:t>
            </w:r>
          </w:p>
          <w:p w14:paraId="132DFC1F">
            <w:pPr>
              <w:pStyle w:val="33"/>
              <w:jc w:val="center"/>
              <w:rPr>
                <w:rFonts w:hint="default"/>
                <w:lang w:val="uk-UA"/>
              </w:rPr>
            </w:pPr>
            <w:r>
              <w:rPr>
                <w:sz w:val="24"/>
                <w:szCs w:val="24"/>
              </w:rPr>
              <w:t>ВД 1-ф081-02 (</w:t>
            </w:r>
            <w:r>
              <w:rPr>
                <w:sz w:val="24"/>
                <w:szCs w:val="24"/>
                <w:lang w:val="uk-UA"/>
              </w:rPr>
              <w:t>С</w:t>
            </w:r>
            <w:r>
              <w:rPr>
                <w:sz w:val="24"/>
                <w:szCs w:val="24"/>
              </w:rPr>
              <w:t>) Банківське право, доц. Мізіна І.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(17)</w:t>
            </w:r>
          </w:p>
        </w:tc>
      </w:tr>
      <w:tr w14:paraId="049DC6D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1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197C4F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266C19E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C29F15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01D0C6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E5D1AE0">
            <w:pPr>
              <w:pStyle w:val="33"/>
              <w:spacing w:before="27"/>
              <w:ind w:left="338" w:right="288" w:firstLine="148"/>
              <w:jc w:val="center"/>
            </w:pPr>
          </w:p>
        </w:tc>
      </w:tr>
      <w:tr w14:paraId="78E415A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21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33E273C9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88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180B0A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105A6D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20DEA4C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86541B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7"/>
            <w:vMerge w:val="restart"/>
            <w:tcBorders>
              <w:top w:val="single" w:color="auto" w:sz="6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22F03FBE">
            <w:pPr>
              <w:pStyle w:val="33"/>
              <w:spacing w:before="27"/>
              <w:ind w:left="338" w:right="288" w:firstLine="148"/>
              <w:jc w:val="center"/>
            </w:pPr>
          </w:p>
          <w:p w14:paraId="7FDB3CC5">
            <w:pPr>
              <w:jc w:val="center"/>
            </w:pPr>
            <w:r>
              <w:t>День самостійної роботи</w:t>
            </w:r>
          </w:p>
        </w:tc>
      </w:tr>
      <w:tr w14:paraId="43A3010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120257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9498F0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6001E9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DA238A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6C35E6D">
            <w:pPr>
              <w:jc w:val="center"/>
              <w:rPr>
                <w:highlight w:val="yellow"/>
              </w:rPr>
            </w:pPr>
          </w:p>
        </w:tc>
      </w:tr>
      <w:tr w14:paraId="1CDA6C5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</w:trPr>
        <w:tc>
          <w:tcPr>
            <w:tcW w:w="12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5F6AE2CC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28B9EF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15EA1C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670472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7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2264287">
            <w:pPr>
              <w:jc w:val="center"/>
            </w:pPr>
          </w:p>
        </w:tc>
      </w:tr>
      <w:tr w14:paraId="12EA94D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</w:trPr>
        <w:tc>
          <w:tcPr>
            <w:tcW w:w="121" w:type="pct"/>
            <w:tcBorders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26ADC1F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3083188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6A6E906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35D23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7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0B762F49">
            <w:pPr>
              <w:jc w:val="center"/>
            </w:pPr>
          </w:p>
        </w:tc>
      </w:tr>
    </w:tbl>
    <w:p w14:paraId="1B35543B">
      <w:pPr>
        <w:rPr>
          <w:b/>
          <w:sz w:val="16"/>
        </w:rPr>
      </w:pPr>
    </w:p>
    <w:p w14:paraId="389A4091">
      <w:pPr>
        <w:rPr>
          <w:b/>
          <w:sz w:val="16"/>
        </w:rPr>
      </w:pPr>
    </w:p>
    <w:p w14:paraId="10ABC3A9">
      <w:pPr>
        <w:rPr>
          <w:b/>
          <w:sz w:val="16"/>
        </w:rPr>
      </w:pPr>
    </w:p>
    <w:p w14:paraId="66FA9C60">
      <w:r>
        <w:rPr>
          <w:b/>
          <w:sz w:val="24"/>
          <w:szCs w:val="24"/>
        </w:rPr>
        <w:t>Завідувач навчального відділу __________ Ольга  ВЕРБА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Декан факультету __________ Олександр САЧКО</w:t>
      </w:r>
    </w:p>
    <w:p w14:paraId="37F0A71E">
      <w:pPr>
        <w:ind w:firstLine="142"/>
      </w:pPr>
    </w:p>
    <w:sectPr>
      <w:pgSz w:w="15840" w:h="12240" w:orient="landscape"/>
      <w:pgMar w:top="568" w:right="389" w:bottom="709" w:left="42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3ED"/>
    <w:rsid w:val="0001332C"/>
    <w:rsid w:val="00043AB9"/>
    <w:rsid w:val="00061B05"/>
    <w:rsid w:val="000810F1"/>
    <w:rsid w:val="000A44EA"/>
    <w:rsid w:val="000A526D"/>
    <w:rsid w:val="00160F87"/>
    <w:rsid w:val="001E7D50"/>
    <w:rsid w:val="0045004C"/>
    <w:rsid w:val="00496C1F"/>
    <w:rsid w:val="005524BC"/>
    <w:rsid w:val="00583C67"/>
    <w:rsid w:val="006003ED"/>
    <w:rsid w:val="007B6F6C"/>
    <w:rsid w:val="00883E96"/>
    <w:rsid w:val="008F48E4"/>
    <w:rsid w:val="00937A22"/>
    <w:rsid w:val="009C6555"/>
    <w:rsid w:val="00A74E9F"/>
    <w:rsid w:val="00BF3952"/>
    <w:rsid w:val="00C72A58"/>
    <w:rsid w:val="00CB17EE"/>
    <w:rsid w:val="00D41400"/>
    <w:rsid w:val="00E87F3A"/>
    <w:rsid w:val="10EF0471"/>
    <w:rsid w:val="309C0EF6"/>
    <w:rsid w:val="38512DD4"/>
    <w:rsid w:val="4B361DF6"/>
    <w:rsid w:val="57D03C14"/>
    <w:rsid w:val="60D251BA"/>
    <w:rsid w:val="7CDC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kern w:val="0"/>
      <w:sz w:val="22"/>
      <w:szCs w:val="22"/>
      <w:lang w:val="uk-UA" w:eastAsia="en-US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E75B6" w:themeColor="accent1" w:themeShade="BF"/>
      <w:kern w:val="2"/>
      <w:sz w:val="40"/>
      <w:szCs w:val="40"/>
      <w:lang w:val="en-US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E75B6" w:themeColor="accent1" w:themeShade="BF"/>
      <w:kern w:val="2"/>
      <w:sz w:val="32"/>
      <w:szCs w:val="32"/>
      <w:lang w:val="en-US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2E75B6" w:themeColor="accent1" w:themeShade="BF"/>
      <w:kern w:val="2"/>
      <w:sz w:val="28"/>
      <w:szCs w:val="28"/>
      <w:lang w:val="en-US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2E75B6" w:themeColor="accent1" w:themeShade="BF"/>
      <w:kern w:val="2"/>
      <w:lang w:val="en-US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2E75B6" w:themeColor="accent1" w:themeShade="BF"/>
      <w:kern w:val="2"/>
      <w:lang w:val="en-US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widowControl/>
      <w:autoSpaceDE/>
      <w:autoSpaceDN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widowControl/>
      <w:autoSpaceDE/>
      <w:autoSpaceDN/>
      <w:spacing w:line="259" w:lineRule="auto"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5"/>
    <w:qFormat/>
    <w:uiPriority w:val="11"/>
    <w:pPr>
      <w:widowControl/>
      <w:autoSpaceDE/>
      <w:autoSpaceDN/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4"/>
    <w:qFormat/>
    <w:uiPriority w:val="10"/>
    <w:pPr>
      <w:widowControl/>
      <w:autoSpaceDE/>
      <w:autoSpaceDN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15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6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7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E75B6" w:themeColor="accent1" w:themeShade="BF"/>
      <w:sz w:val="28"/>
      <w:szCs w:val="28"/>
    </w:rPr>
  </w:style>
  <w:style w:type="character" w:customStyle="1" w:styleId="18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E75B6" w:themeColor="accent1" w:themeShade="BF"/>
    </w:rPr>
  </w:style>
  <w:style w:type="character" w:customStyle="1" w:styleId="19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E75B6" w:themeColor="accent1" w:themeShade="BF"/>
    </w:rPr>
  </w:style>
  <w:style w:type="character" w:customStyle="1" w:styleId="20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Назва Знак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Підзаголовок Знак"/>
    <w:basedOn w:val="11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widowControl/>
      <w:autoSpaceDE/>
      <w:autoSpaceDN/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val="en-US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Цитата Знак"/>
    <w:basedOn w:val="11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widowControl/>
      <w:autoSpaceDE/>
      <w:autoSpaceDN/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  <w:lang w:val="en-US"/>
      <w14:ligatures w14:val="standardContextual"/>
    </w:rPr>
  </w:style>
  <w:style w:type="character" w:customStyle="1" w:styleId="29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widowControl/>
      <w:pBdr>
        <w:top w:val="single" w:color="2E75B5" w:themeColor="accent1" w:themeShade="BF" w:sz="4" w:space="10"/>
        <w:bottom w:val="single" w:color="2E75B5" w:themeColor="accent1" w:themeShade="BF" w:sz="4" w:space="10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E75B6" w:themeColor="accent1" w:themeShade="BF"/>
      <w:kern w:val="2"/>
      <w:lang w:val="en-US"/>
      <w14:ligatures w14:val="standardContextual"/>
    </w:rPr>
  </w:style>
  <w:style w:type="character" w:customStyle="1" w:styleId="31">
    <w:name w:val="Насичена цитата Знак"/>
    <w:basedOn w:val="11"/>
    <w:link w:val="30"/>
    <w:qFormat/>
    <w:uiPriority w:val="30"/>
    <w:rPr>
      <w:i/>
      <w:iCs/>
      <w:color w:val="2E75B6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paragraph" w:customStyle="1" w:styleId="33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705</Words>
  <Characters>4394</Characters>
  <Lines>439</Lines>
  <Paragraphs>231</Paragraphs>
  <TotalTime>0</TotalTime>
  <ScaleCrop>false</ScaleCrop>
  <LinksUpToDate>false</LinksUpToDate>
  <CharactersWithSpaces>4868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2025-09-02T10:57:00Z</dcterms:created>
  <dc:creator>Лахова Олена Вадимівна</dc:creator>
  <cp:lastModifiedBy>Александра Дриг�</cp:lastModifiedBy>
  <dcterms:modified xsi:type="dcterms:W3CDTF">2026-03-04T21:20:16Z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8CC43E99D0CE4B818A6C24C50A08EC86_12</vt:lpwstr>
  </property>
</Properties>
</file>